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C" w:rsidRPr="00E77652" w:rsidRDefault="0074264C" w:rsidP="00E77652">
      <w:pPr>
        <w:spacing w:before="64"/>
        <w:ind w:right="-170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28"/>
        </w:rPr>
        <w:t xml:space="preserve">Положение </w:t>
      </w:r>
      <w:r>
        <w:rPr>
          <w:rFonts w:ascii="Times New Roman" w:hAnsi="Times New Roman"/>
          <w:b/>
          <w:color w:val="0A0A0A"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>конфликте интересов</w:t>
      </w:r>
    </w:p>
    <w:p w:rsidR="0074264C" w:rsidRDefault="0074264C" w:rsidP="00E77652">
      <w:pPr>
        <w:spacing w:before="1"/>
        <w:ind w:right="-73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работников  ООО «Сибирское здоровье»</w:t>
      </w:r>
    </w:p>
    <w:p w:rsidR="0074264C" w:rsidRDefault="0074264C" w:rsidP="00E77652">
      <w:pPr>
        <w:spacing w:before="1"/>
        <w:ind w:right="-7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  города Ханты-Мансийска, (далее - Положение</w:t>
      </w:r>
      <w:r>
        <w:rPr>
          <w:rFonts w:ascii="Times New Roman" w:hAnsi="Times New Roman"/>
          <w:sz w:val="28"/>
        </w:rPr>
        <w:t>)</w:t>
      </w:r>
    </w:p>
    <w:p w:rsidR="0074264C" w:rsidRDefault="0074264C" w:rsidP="00E77652">
      <w:pPr>
        <w:spacing w:before="6"/>
        <w:ind w:right="-738"/>
        <w:jc w:val="center"/>
        <w:rPr>
          <w:rFonts w:ascii="Times New Roman" w:hAnsi="Times New Roman"/>
          <w:sz w:val="27"/>
        </w:rPr>
      </w:pPr>
    </w:p>
    <w:p w:rsidR="0074264C" w:rsidRDefault="0074264C">
      <w:pPr>
        <w:spacing w:before="1" w:line="322" w:lineRule="auto"/>
        <w:ind w:right="-738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I.Общие</w:t>
      </w:r>
      <w:proofErr w:type="spellEnd"/>
      <w:r>
        <w:rPr>
          <w:rFonts w:ascii="Times New Roman" w:hAnsi="Times New Roman"/>
          <w:b/>
          <w:sz w:val="28"/>
        </w:rPr>
        <w:t xml:space="preserve"> положения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1.Настоящее Положение устанавливает порядок выявления и урегулирования конфликтов  интересов,  возникающих  у  работников  ООО «Сибирское здоровье» (далее - предприятие) МО города </w:t>
      </w:r>
      <w:proofErr w:type="gramStart"/>
      <w:r>
        <w:rPr>
          <w:rFonts w:ascii="Times New Roman" w:hAnsi="Times New Roman"/>
          <w:sz w:val="28"/>
        </w:rPr>
        <w:t xml:space="preserve">Ханты- </w:t>
      </w:r>
      <w:proofErr w:type="spellStart"/>
      <w:r>
        <w:rPr>
          <w:rFonts w:ascii="Times New Roman" w:hAnsi="Times New Roman"/>
          <w:sz w:val="28"/>
        </w:rPr>
        <w:t>Мансийска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74264C" w:rsidRDefault="0074264C">
      <w:pPr>
        <w:spacing w:before="1" w:line="322" w:lineRule="auto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2.Ознакомление гражданина, поступающего на работу на предприятие, с Положением производится в соответствии со статьей 68 Трудового кодекса Российской  Федерации.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3.Действие настоящего Положения распространяется на всех работников предприятия вне зависимости от уровня занимаемой должности.</w:t>
      </w:r>
    </w:p>
    <w:p w:rsidR="0074264C" w:rsidRDefault="0074264C">
      <w:pPr>
        <w:spacing w:before="4"/>
        <w:ind w:right="-738"/>
        <w:rPr>
          <w:rFonts w:ascii="Times New Roman" w:hAnsi="Times New Roman"/>
          <w:sz w:val="28"/>
        </w:rPr>
      </w:pPr>
    </w:p>
    <w:p w:rsidR="0074264C" w:rsidRDefault="0074264C">
      <w:pPr>
        <w:ind w:right="-738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II.Основные</w:t>
      </w:r>
      <w:proofErr w:type="spellEnd"/>
      <w:r>
        <w:rPr>
          <w:rFonts w:ascii="Times New Roman" w:hAnsi="Times New Roman"/>
          <w:b/>
          <w:sz w:val="28"/>
        </w:rPr>
        <w:t xml:space="preserve"> принципы предотвращения и урегулирования конфликта интересов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4.B основу работы по предотвращению и урегулированию конфликта интересов положены следующие принципы: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обязательность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раскрытия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реальном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потенциальном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конфликте интересов;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/>
          <w:sz w:val="28"/>
        </w:rPr>
        <w:t>репутационных</w:t>
      </w:r>
      <w:proofErr w:type="spellEnd"/>
      <w:r>
        <w:rPr>
          <w:rFonts w:ascii="Times New Roman" w:hAnsi="Times New Roman"/>
          <w:sz w:val="28"/>
        </w:rPr>
        <w:t xml:space="preserve"> рисков для предприятия при выявлении каждого конфликта интересов и его урегулировании;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баланса интересов предприятия и работника предприятия при урегулировании конфликта интересов;</w:t>
      </w:r>
    </w:p>
    <w:p w:rsidR="0074264C" w:rsidRDefault="0074264C">
      <w:pPr>
        <w:spacing w:before="1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защита работника предприятия от преследования в связи с сообщением о конфликте интересов, который был своевременно раскрыт работником предприятия и урегулирован (предотвращен)</w:t>
      </w:r>
      <w:r>
        <w:rPr>
          <w:rFonts w:ascii="Times New Roman" w:hAnsi="Times New Roman"/>
          <w:spacing w:val="-51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предприятием.</w:t>
      </w:r>
    </w:p>
    <w:p w:rsidR="0074264C" w:rsidRDefault="0074264C">
      <w:pPr>
        <w:spacing w:line="322" w:lineRule="auto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5.Формы </w:t>
      </w:r>
      <w:proofErr w:type="gramStart"/>
      <w:r>
        <w:rPr>
          <w:rFonts w:ascii="Times New Roman" w:hAnsi="Times New Roman"/>
          <w:sz w:val="28"/>
        </w:rPr>
        <w:t>урегулирования конфликта интересов работников предприятия</w:t>
      </w:r>
      <w:proofErr w:type="gramEnd"/>
      <w:r>
        <w:rPr>
          <w:rFonts w:ascii="Times New Roman" w:hAnsi="Times New Roman"/>
          <w:sz w:val="28"/>
        </w:rPr>
        <w:t xml:space="preserve"> должны применяться в соответствии с Трудовым кодексом Российской Федерации.</w:t>
      </w:r>
    </w:p>
    <w:p w:rsidR="0074264C" w:rsidRDefault="0074264C">
      <w:pPr>
        <w:spacing w:before="4"/>
        <w:ind w:right="-738"/>
        <w:rPr>
          <w:rFonts w:ascii="Times New Roman" w:hAnsi="Times New Roman"/>
          <w:sz w:val="28"/>
        </w:rPr>
      </w:pPr>
    </w:p>
    <w:p w:rsidR="0074264C" w:rsidRDefault="0074264C">
      <w:pPr>
        <w:spacing w:line="252" w:lineRule="auto"/>
        <w:ind w:right="-738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ІІІ. Порядок раскрытия конфликта интересов работником</w:t>
      </w:r>
      <w:r>
        <w:rPr>
          <w:rFonts w:ascii="Times New Roman" w:hAnsi="Times New Roman"/>
          <w:b/>
          <w:spacing w:val="-35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предприятия</w:t>
      </w:r>
      <w:r>
        <w:rPr>
          <w:rFonts w:ascii="Times New Roman" w:hAnsi="Times New Roman"/>
          <w:b/>
          <w:spacing w:val="-36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и</w:t>
      </w:r>
      <w:r>
        <w:rPr>
          <w:rFonts w:ascii="Times New Roman" w:hAnsi="Times New Roman"/>
          <w:b/>
          <w:spacing w:val="-49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его</w:t>
      </w:r>
      <w:r>
        <w:rPr>
          <w:rFonts w:ascii="Times New Roman" w:hAnsi="Times New Roman"/>
          <w:b/>
          <w:spacing w:val="-51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урегулирования</w:t>
      </w:r>
    </w:p>
    <w:p w:rsidR="0074264C" w:rsidRDefault="0074264C">
      <w:pPr>
        <w:ind w:right="-738"/>
        <w:rPr>
          <w:rFonts w:ascii="Times New Roman" w:hAnsi="Times New Roman"/>
          <w:sz w:val="28"/>
        </w:rPr>
      </w:pPr>
    </w:p>
    <w:p w:rsidR="0074264C" w:rsidRDefault="0074264C">
      <w:pPr>
        <w:spacing w:before="1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тветственным за прием сведений о возникающих (имеющихся) конфликтах интересов является структурное подразделение или должностное лицо предприятия, ответственное за противодействие коррупции.</w:t>
      </w:r>
    </w:p>
    <w:p w:rsidR="0074264C" w:rsidRDefault="0074264C">
      <w:pPr>
        <w:ind w:right="-738"/>
        <w:rPr>
          <w:rFonts w:ascii="Times New Roman" w:hAnsi="Times New Roman"/>
          <w:sz w:val="20"/>
        </w:rPr>
      </w:pPr>
    </w:p>
    <w:p w:rsidR="0074264C" w:rsidRDefault="0074264C">
      <w:pPr>
        <w:spacing w:before="51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7.Процедура раскрытия конфликта интересов утверждается локальным нормативным актом предприятия и доводится до сведения всех ее работников.</w:t>
      </w:r>
    </w:p>
    <w:p w:rsidR="0074264C" w:rsidRDefault="0074264C">
      <w:pPr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8.Раскрытие конфликта интересов осуществляется в письменной форме. 9.Информация  о возможности  возникновения  или возникновении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конфликта</w:t>
      </w:r>
    </w:p>
    <w:p w:rsidR="0074264C" w:rsidRDefault="0074264C">
      <w:pPr>
        <w:spacing w:before="2" w:line="312" w:lineRule="auto"/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интересов представляется в виде декларации о конфликте интересов (приложение к Положению) в следующих случаях:</w:t>
      </w:r>
    </w:p>
    <w:p w:rsidR="0074264C" w:rsidRDefault="0074264C">
      <w:pPr>
        <w:spacing w:line="320" w:lineRule="auto"/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приеме на работу;</w:t>
      </w:r>
    </w:p>
    <w:p w:rsidR="0074264C" w:rsidRDefault="0074264C">
      <w:pPr>
        <w:spacing w:before="93"/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назначении на новую должность</w:t>
      </w:r>
    </w:p>
    <w:p w:rsidR="0074264C" w:rsidRDefault="0074264C">
      <w:pPr>
        <w:spacing w:before="34" w:line="316" w:lineRule="auto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74264C" w:rsidRDefault="0074264C">
      <w:pPr>
        <w:spacing w:before="1"/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возникновении конфликта интересов.</w:t>
      </w:r>
    </w:p>
    <w:p w:rsidR="0074264C" w:rsidRDefault="0074264C">
      <w:pPr>
        <w:spacing w:before="13" w:line="316" w:lineRule="auto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10.Допустимо первоначальное раскрытие конфликта интересов в  устной форме с последующей фиксацией в письменном виде.</w:t>
      </w:r>
    </w:p>
    <w:p w:rsidR="0074264C" w:rsidRDefault="0074264C">
      <w:pPr>
        <w:spacing w:before="10"/>
        <w:ind w:right="-738"/>
        <w:rPr>
          <w:rFonts w:ascii="Times New Roman" w:hAnsi="Times New Roman"/>
          <w:sz w:val="28"/>
        </w:rPr>
      </w:pPr>
    </w:p>
    <w:p w:rsidR="0074264C" w:rsidRDefault="0074264C">
      <w:pPr>
        <w:spacing w:line="242" w:lineRule="auto"/>
        <w:ind w:right="-738"/>
        <w:rPr>
          <w:rFonts w:ascii="Times New Roman" w:hAnsi="Times New Roman"/>
          <w:sz w:val="27"/>
        </w:rPr>
      </w:pPr>
      <w:proofErr w:type="spellStart"/>
      <w:r>
        <w:rPr>
          <w:rFonts w:ascii="Times New Roman" w:hAnsi="Times New Roman"/>
          <w:b/>
          <w:sz w:val="27"/>
        </w:rPr>
        <w:t>ІV.Возможные</w:t>
      </w:r>
      <w:proofErr w:type="spellEnd"/>
      <w:r>
        <w:rPr>
          <w:rFonts w:ascii="Times New Roman" w:hAnsi="Times New Roman"/>
          <w:b/>
          <w:sz w:val="27"/>
        </w:rPr>
        <w:t xml:space="preserve"> способы разрешения возникшего конфликта</w:t>
      </w:r>
      <w:r>
        <w:rPr>
          <w:rFonts w:ascii="Times New Roman" w:hAnsi="Times New Roman"/>
          <w:b/>
          <w:spacing w:val="68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интересов</w:t>
      </w:r>
    </w:p>
    <w:p w:rsidR="0074264C" w:rsidRDefault="0074264C">
      <w:pPr>
        <w:spacing w:before="8"/>
        <w:ind w:right="-738"/>
        <w:rPr>
          <w:rFonts w:ascii="Times New Roman" w:hAnsi="Times New Roman"/>
          <w:sz w:val="28"/>
        </w:rPr>
      </w:pPr>
    </w:p>
    <w:p w:rsidR="0074264C" w:rsidRDefault="0074264C">
      <w:pPr>
        <w:spacing w:before="1" w:line="316" w:lineRule="auto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11.Декларация о конфликте интересов изучается должностным лицом организации,   ответственным    за   противодействие   коррупции,   </w:t>
      </w:r>
      <w:r>
        <w:rPr>
          <w:rFonts w:ascii="Times New Roman" w:hAnsi="Times New Roman"/>
          <w:color w:val="0E0E0E"/>
          <w:sz w:val="28"/>
        </w:rPr>
        <w:t xml:space="preserve">и    </w:t>
      </w:r>
      <w:r>
        <w:rPr>
          <w:rFonts w:ascii="Times New Roman" w:hAnsi="Times New Roman"/>
          <w:sz w:val="28"/>
        </w:rPr>
        <w:t>направляется руководителю организации.</w:t>
      </w:r>
    </w:p>
    <w:p w:rsidR="0074264C" w:rsidRDefault="0074264C">
      <w:pPr>
        <w:ind w:right="-73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 xml:space="preserve">12.Руководитель предприятия рассматривает декларацию о конфликте интересов, оценивает серьезность возникающих для предприятия рисков и, в случае </w:t>
      </w:r>
      <w:r>
        <w:rPr>
          <w:rFonts w:ascii="Times New Roman" w:hAnsi="Times New Roman"/>
          <w:sz w:val="27"/>
        </w:rPr>
        <w:t>необходимости, определяет  форму  урегулирования конфликта   интересов.</w:t>
      </w:r>
    </w:p>
    <w:p w:rsidR="0074264C" w:rsidRDefault="0074264C">
      <w:pPr>
        <w:spacing w:before="3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13.Рассмотрение декларации о конфликте интересов осуществляется руководителем предприятия и должностным лицом предприятия, ответственным за противодействие коррупции, конфиденциально.</w:t>
      </w:r>
    </w:p>
    <w:p w:rsidR="0074264C" w:rsidRDefault="0074264C">
      <w:pPr>
        <w:spacing w:before="1" w:line="322" w:lineRule="auto"/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14.Формы урегулирования конфликта интересов: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ограничение доступа работника предприятия к конкретной информации, которая может затрагивать его личные</w:t>
      </w:r>
      <w:r>
        <w:rPr>
          <w:rFonts w:ascii="Times New Roman" w:hAnsi="Times New Roman"/>
          <w:spacing w:val="-50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интересы;</w:t>
      </w:r>
    </w:p>
    <w:p w:rsidR="0074264C" w:rsidRDefault="0074264C">
      <w:pPr>
        <w:spacing w:before="4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добровольный отказ работника предприятия или его отстранение (постоянное или временное) от участия в обсуждении </w:t>
      </w:r>
      <w:r>
        <w:rPr>
          <w:rFonts w:ascii="Times New Roman" w:hAnsi="Times New Roman"/>
          <w:color w:val="0E0E0E"/>
          <w:sz w:val="28"/>
        </w:rPr>
        <w:t xml:space="preserve">и </w:t>
      </w:r>
      <w:r>
        <w:rPr>
          <w:rFonts w:ascii="Times New Roman" w:hAnsi="Times New Roman"/>
          <w:sz w:val="28"/>
        </w:rPr>
        <w:t>процессе принятия решений по  вопросам, которые находятся или могут оказаться под влиянием конфликта интересов;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пересмотр и изменение функциональных обязанностей  работника предприятия;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перевод работника предприятия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74264C" w:rsidRDefault="0074264C">
      <w:pPr>
        <w:spacing w:before="1" w:line="244" w:lineRule="auto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работника предприятия от своего личного интереса, порождающего конфликт с интересами предприятия;</w:t>
      </w:r>
    </w:p>
    <w:p w:rsidR="0074264C" w:rsidRDefault="0074264C">
      <w:pPr>
        <w:spacing w:line="244" w:lineRule="auto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увольнение работника предприятия в соответствии со статьей 80 Трудового кодекса Российской Федерации;</w:t>
      </w:r>
    </w:p>
    <w:p w:rsidR="0074264C" w:rsidRDefault="0074264C">
      <w:pPr>
        <w:spacing w:line="307" w:lineRule="auto"/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увольнение работника предприятия в соответствии с пунктом 7.1 части первой</w:t>
      </w:r>
    </w:p>
    <w:p w:rsidR="0074264C" w:rsidRDefault="0074264C">
      <w:pPr>
        <w:spacing w:before="16" w:line="312" w:lineRule="auto"/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статьи 81 Трудового кодекса Российской Федерации; иные формы разрешения конфликта интересов.</w:t>
      </w:r>
    </w:p>
    <w:p w:rsidR="0074264C" w:rsidRPr="002F2A20" w:rsidRDefault="0074264C" w:rsidP="002F2A20">
      <w:pPr>
        <w:spacing w:line="315" w:lineRule="auto"/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15.П</w:t>
      </w:r>
      <w:proofErr w:type="gramStart"/>
      <w:r>
        <w:rPr>
          <w:rFonts w:ascii="Times New Roman" w:hAnsi="Times New Roman"/>
          <w:sz w:val="28"/>
        </w:rPr>
        <w:t>o</w:t>
      </w:r>
      <w:proofErr w:type="gramEnd"/>
      <w:r>
        <w:rPr>
          <w:rFonts w:ascii="Times New Roman" w:hAnsi="Times New Roman"/>
          <w:sz w:val="28"/>
        </w:rPr>
        <w:t xml:space="preserve">  письменной  договоренности  предприятия  </w:t>
      </w:r>
      <w:r>
        <w:rPr>
          <w:rFonts w:ascii="Times New Roman" w:hAnsi="Times New Roman"/>
          <w:color w:val="001108"/>
          <w:sz w:val="28"/>
        </w:rPr>
        <w:t xml:space="preserve">и  </w:t>
      </w:r>
      <w:r>
        <w:rPr>
          <w:rFonts w:ascii="Times New Roman" w:hAnsi="Times New Roman"/>
          <w:sz w:val="28"/>
        </w:rPr>
        <w:t>работника   предприятия,</w:t>
      </w:r>
    </w:p>
    <w:p w:rsidR="0074264C" w:rsidRDefault="0074264C">
      <w:pPr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раскрывшего сведения о конфликте интересов, могут применяться иные формы урегулирования.</w:t>
      </w:r>
    </w:p>
    <w:p w:rsidR="0074264C" w:rsidRDefault="0074264C">
      <w:pPr>
        <w:spacing w:before="2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16.При принятии решения о выборе конкретного метода разрешения конфликта интересов учитывается степень личного интереса работника  предприятия, вероятность того, что его личный интерес будет реализован в ущерб интересам 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предприятия.</w:t>
      </w:r>
    </w:p>
    <w:p w:rsidR="0074264C" w:rsidRDefault="0074264C">
      <w:pPr>
        <w:spacing w:before="2"/>
        <w:ind w:right="-738"/>
        <w:rPr>
          <w:rFonts w:ascii="Times New Roman" w:hAnsi="Times New Roman"/>
          <w:sz w:val="29"/>
        </w:rPr>
      </w:pPr>
    </w:p>
    <w:p w:rsidR="0074264C" w:rsidRDefault="0074264C">
      <w:pPr>
        <w:spacing w:line="247" w:lineRule="auto"/>
        <w:ind w:right="-738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 xml:space="preserve">V. Обязанности работника предприятия в связи </w:t>
      </w:r>
      <w:r>
        <w:rPr>
          <w:rFonts w:ascii="Times New Roman" w:hAnsi="Times New Roman"/>
          <w:b/>
          <w:color w:val="111111"/>
          <w:sz w:val="27"/>
        </w:rPr>
        <w:t xml:space="preserve">с </w:t>
      </w:r>
      <w:r>
        <w:rPr>
          <w:rFonts w:ascii="Times New Roman" w:hAnsi="Times New Roman"/>
          <w:b/>
          <w:sz w:val="27"/>
        </w:rPr>
        <w:t xml:space="preserve">раскрытием </w:t>
      </w:r>
      <w:r>
        <w:rPr>
          <w:rFonts w:ascii="Times New Roman" w:hAnsi="Times New Roman"/>
          <w:b/>
          <w:color w:val="161616"/>
          <w:sz w:val="27"/>
        </w:rPr>
        <w:t xml:space="preserve">и </w:t>
      </w:r>
      <w:r>
        <w:rPr>
          <w:rFonts w:ascii="Times New Roman" w:hAnsi="Times New Roman"/>
          <w:b/>
          <w:sz w:val="27"/>
        </w:rPr>
        <w:t>урегулированием конфликта интересов</w:t>
      </w:r>
    </w:p>
    <w:p w:rsidR="0074264C" w:rsidRDefault="0074264C">
      <w:pPr>
        <w:spacing w:before="2"/>
        <w:ind w:right="-738"/>
        <w:rPr>
          <w:rFonts w:ascii="Times New Roman" w:hAnsi="Times New Roman"/>
          <w:sz w:val="26"/>
        </w:rPr>
      </w:pPr>
    </w:p>
    <w:p w:rsidR="0074264C" w:rsidRDefault="0074264C">
      <w:pPr>
        <w:spacing w:before="1"/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17.При принятии решений по деловым вопросам и выполнении своих должностных обязанностей работник предприятия обязан: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руководствоваться интересами предприятия без учета своих  личных интересов, интересов своих родственников и друзей;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избегать ситуаций и обстоятельств, которые могут привести </w:t>
      </w:r>
      <w:r>
        <w:rPr>
          <w:rFonts w:ascii="Times New Roman" w:hAnsi="Times New Roman"/>
          <w:color w:val="161616"/>
          <w:sz w:val="28"/>
        </w:rPr>
        <w:t xml:space="preserve">к </w:t>
      </w:r>
      <w:r>
        <w:rPr>
          <w:rFonts w:ascii="Times New Roman" w:hAnsi="Times New Roman"/>
          <w:sz w:val="28"/>
        </w:rPr>
        <w:t>конфликту интересов;</w:t>
      </w:r>
    </w:p>
    <w:p w:rsidR="0074264C" w:rsidRDefault="0074264C">
      <w:pPr>
        <w:spacing w:before="1"/>
        <w:ind w:right="-73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74264C" w:rsidRDefault="0074264C">
      <w:pPr>
        <w:ind w:right="-738"/>
        <w:jc w:val="both"/>
        <w:rPr>
          <w:rFonts w:ascii="Times New Roman" w:hAnsi="Times New Roman"/>
          <w:sz w:val="28"/>
        </w:rPr>
      </w:pPr>
    </w:p>
    <w:p w:rsidR="0074264C" w:rsidRDefault="0074264C">
      <w:pPr>
        <w:jc w:val="both"/>
        <w:rPr>
          <w:rFonts w:ascii="Times New Roman" w:hAnsi="Times New Roman"/>
          <w:sz w:val="28"/>
        </w:rPr>
      </w:pPr>
    </w:p>
    <w:sectPr w:rsidR="0074264C" w:rsidSect="00E776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5BA"/>
    <w:rsid w:val="0011017B"/>
    <w:rsid w:val="002825BA"/>
    <w:rsid w:val="002F2A20"/>
    <w:rsid w:val="0074264C"/>
    <w:rsid w:val="00A33282"/>
    <w:rsid w:val="00A67609"/>
    <w:rsid w:val="00E7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0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4</cp:revision>
  <dcterms:created xsi:type="dcterms:W3CDTF">2017-07-04T19:45:00Z</dcterms:created>
  <dcterms:modified xsi:type="dcterms:W3CDTF">2018-12-21T04:48:00Z</dcterms:modified>
</cp:coreProperties>
</file>