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F" w:rsidRPr="00147E9B" w:rsidRDefault="00664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47E9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Правила обмена деловыми подарками </w:t>
      </w:r>
    </w:p>
    <w:p w:rsidR="0031015F" w:rsidRPr="00147E9B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7E9B">
        <w:rPr>
          <w:rFonts w:ascii="Times New Roman" w:eastAsia="Times New Roman" w:hAnsi="Times New Roman" w:cs="Times New Roman"/>
          <w:b/>
          <w:sz w:val="28"/>
        </w:rPr>
        <w:t xml:space="preserve">и знаками делового гостеприимства в ООО «Сибирское здоровье» </w:t>
      </w:r>
    </w:p>
    <w:p w:rsidR="0031015F" w:rsidRPr="00147E9B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7E9B">
        <w:rPr>
          <w:rFonts w:ascii="Times New Roman" w:eastAsia="Times New Roman" w:hAnsi="Times New Roman" w:cs="Times New Roman"/>
          <w:b/>
          <w:sz w:val="28"/>
        </w:rPr>
        <w:t>(далее - Правила)</w:t>
      </w:r>
    </w:p>
    <w:p w:rsidR="0031015F" w:rsidRPr="00147E9B" w:rsidRDefault="00310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015F" w:rsidRDefault="003101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015F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1.Настоящие Правила определяют общие требования к дарению и принятию деловых подарков, а также к обмену знаками делового гостеприимства для работников ООО «Сибирское здоровье» (далее - организация).</w:t>
      </w:r>
    </w:p>
    <w:p w:rsidR="0031015F" w:rsidRDefault="0031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15F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Дарение деловых подарков и оказание знаков</w:t>
      </w:r>
    </w:p>
    <w:p w:rsidR="0031015F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делового гостеприимства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2.Деловые подарки, подлежащие дарению, и знаки делового гостеприимства должны: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соответствовать требованиям антикоррупционного законодательства Российской Федерации, Ханты-Мансийского автономного округа - Югры (далее - автономный округ), настоящих Правил, локальных нормативных актов организации;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быть вручены и оказаны только от имени организации.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3.Деловые подарки, подлежащие дарению, и знаки делового гостеприимства не должны: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быть в форме наличных, безналичных денежных средств, ценных бумаг, драгоценных металлов;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репутационный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риск для организации или ее работников.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4.Стоимость подарка, подлежащего дарению, не должна превышать стоимость, установленную локальным нормативным актом организации (1 МРОТ)</w:t>
      </w:r>
    </w:p>
    <w:p w:rsidR="0031015F" w:rsidRDefault="0031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15F" w:rsidRDefault="0031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15F" w:rsidRDefault="0031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15F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Получение работниками организации деловых подарков</w:t>
      </w:r>
    </w:p>
    <w:p w:rsidR="0031015F" w:rsidRDefault="0066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принятие знаков делового гостеприимства</w:t>
      </w:r>
    </w:p>
    <w:p w:rsidR="0031015F" w:rsidRDefault="0031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8.Работникам организации запрещается: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просить, требовать, вынуждать организации или третьих лиц дарить им либо их родственникам деловые подарки 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или) оказывать в их пользу знаки делового гостеприимства;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31015F" w:rsidRDefault="0066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9.Работник организации, получивший деловой подарок, обязан сообщить об этом представителю нанимателя (работодателя)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утвержденным локальным актом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организации.</w:t>
      </w:r>
    </w:p>
    <w:p w:rsidR="0031015F" w:rsidRDefault="0031015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015F" w:rsidSect="00B8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1015F"/>
    <w:rsid w:val="00147E9B"/>
    <w:rsid w:val="0031015F"/>
    <w:rsid w:val="00664CEB"/>
    <w:rsid w:val="00B8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2018-10-26T12:01:00Z</dcterms:created>
  <dcterms:modified xsi:type="dcterms:W3CDTF">2018-12-21T04:47:00Z</dcterms:modified>
</cp:coreProperties>
</file>